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BA2" w:rsidRPr="004135B9" w:rsidRDefault="004135B9">
      <w:pPr>
        <w:pStyle w:val="Heading1"/>
        <w:rPr>
          <w:rFonts w:ascii="Arial" w:hAnsi="Arial" w:cs="Arial"/>
          <w:color w:val="365F91"/>
          <w:sz w:val="22"/>
          <w:szCs w:val="22"/>
        </w:rPr>
      </w:pPr>
      <w:r w:rsidRPr="004135B9">
        <w:rPr>
          <w:rFonts w:ascii="Arial" w:hAnsi="Arial" w:cs="Arial"/>
          <w:color w:val="365F91"/>
          <w:sz w:val="22"/>
          <w:szCs w:val="22"/>
        </w:rPr>
        <w:t>Child Safe Organisation Statement</w:t>
      </w:r>
    </w:p>
    <w:p w:rsidR="00765BA2" w:rsidRPr="004135B9" w:rsidRDefault="004135B9">
      <w:pPr>
        <w:rPr>
          <w:rFonts w:ascii="Arial" w:hAnsi="Arial" w:cs="Arial"/>
        </w:rPr>
      </w:pPr>
      <w:r w:rsidRPr="004135B9">
        <w:rPr>
          <w:rFonts w:ascii="Arial" w:hAnsi="Arial" w:cs="Arial"/>
        </w:rPr>
        <w:t>Community Links Wellbeing is a child safe organisation. We are committed to ensuring that all children and young people feel safe, are safe, and thrive in environments that respect and support their wellbeing.</w:t>
      </w:r>
    </w:p>
    <w:p w:rsidR="004135B9" w:rsidRPr="004135B9" w:rsidRDefault="004135B9">
      <w:pPr>
        <w:rPr>
          <w:rFonts w:ascii="Arial" w:hAnsi="Arial" w:cs="Arial"/>
          <w:b/>
        </w:rPr>
      </w:pPr>
      <w:r w:rsidRPr="004135B9">
        <w:rPr>
          <w:rFonts w:ascii="Arial" w:hAnsi="Arial" w:cs="Arial"/>
          <w:b/>
        </w:rPr>
        <w:t>For Website</w:t>
      </w:r>
      <w:r>
        <w:rPr>
          <w:rFonts w:ascii="Arial" w:hAnsi="Arial" w:cs="Arial"/>
          <w:b/>
        </w:rPr>
        <w:t>/Promotion</w:t>
      </w:r>
      <w:r w:rsidRPr="004135B9">
        <w:rPr>
          <w:rFonts w:ascii="Arial" w:hAnsi="Arial" w:cs="Arial"/>
          <w:b/>
        </w:rPr>
        <w:t>:</w:t>
      </w:r>
    </w:p>
    <w:p w:rsidR="00765BA2" w:rsidRPr="004135B9" w:rsidRDefault="004135B9">
      <w:pPr>
        <w:pStyle w:val="Heading2"/>
        <w:rPr>
          <w:rFonts w:ascii="Arial" w:hAnsi="Arial" w:cs="Arial"/>
          <w:color w:val="365F91"/>
          <w:sz w:val="22"/>
          <w:szCs w:val="22"/>
        </w:rPr>
      </w:pPr>
      <w:r w:rsidRPr="004135B9">
        <w:rPr>
          <w:rFonts w:ascii="Arial" w:hAnsi="Arial" w:cs="Arial"/>
          <w:color w:val="365F91"/>
          <w:sz w:val="22"/>
          <w:szCs w:val="22"/>
        </w:rPr>
        <w:t>Our Commitment to Child Safety</w:t>
      </w:r>
    </w:p>
    <w:p w:rsidR="00765BA2" w:rsidRPr="004135B9" w:rsidRDefault="004135B9">
      <w:pPr>
        <w:rPr>
          <w:rFonts w:ascii="Arial" w:hAnsi="Arial" w:cs="Arial"/>
        </w:rPr>
      </w:pPr>
      <w:r w:rsidRPr="004135B9">
        <w:rPr>
          <w:rFonts w:ascii="Arial" w:hAnsi="Arial" w:cs="Arial"/>
        </w:rPr>
        <w:t>Community Links Wellbeing is a child safe organisation. We are committed to ensuring that all children and young people feel safe, are safe, and thrive in environments that respect and support their wellbeing.</w:t>
      </w:r>
    </w:p>
    <w:p w:rsidR="00765BA2" w:rsidRPr="004135B9" w:rsidRDefault="004135B9">
      <w:pPr>
        <w:pStyle w:val="Heading2"/>
        <w:rPr>
          <w:rFonts w:ascii="Arial" w:hAnsi="Arial" w:cs="Arial"/>
          <w:color w:val="365F91"/>
          <w:sz w:val="22"/>
          <w:szCs w:val="22"/>
        </w:rPr>
      </w:pPr>
      <w:r w:rsidRPr="004135B9">
        <w:rPr>
          <w:rFonts w:ascii="Arial" w:hAnsi="Arial" w:cs="Arial"/>
          <w:color w:val="365F91"/>
          <w:sz w:val="22"/>
          <w:szCs w:val="22"/>
        </w:rPr>
        <w:t>Guided by National Principles</w:t>
      </w:r>
    </w:p>
    <w:p w:rsidR="00765BA2" w:rsidRPr="004135B9" w:rsidRDefault="004135B9">
      <w:pPr>
        <w:rPr>
          <w:rFonts w:ascii="Arial" w:hAnsi="Arial" w:cs="Arial"/>
        </w:rPr>
      </w:pPr>
      <w:r w:rsidRPr="004135B9">
        <w:rPr>
          <w:rFonts w:ascii="Arial" w:hAnsi="Arial" w:cs="Arial"/>
        </w:rPr>
        <w:t>We uphold the National Principles for Child Safe Organisations, which guide our approach to embedding child safety in our culture, governance, and practices:</w:t>
      </w:r>
    </w:p>
    <w:p w:rsidR="00765BA2" w:rsidRPr="004135B9" w:rsidRDefault="004135B9">
      <w:pPr>
        <w:pStyle w:val="ListBullet"/>
        <w:rPr>
          <w:rFonts w:ascii="Arial" w:hAnsi="Arial" w:cs="Arial"/>
        </w:rPr>
      </w:pPr>
      <w:r w:rsidRPr="004135B9">
        <w:rPr>
          <w:rFonts w:ascii="Arial" w:hAnsi="Arial" w:cs="Arial"/>
        </w:rPr>
        <w:t>Embedding child safety in leadership and culture</w:t>
      </w:r>
    </w:p>
    <w:p w:rsidR="00765BA2" w:rsidRPr="004135B9" w:rsidRDefault="004135B9">
      <w:pPr>
        <w:pStyle w:val="ListBullet"/>
        <w:rPr>
          <w:rFonts w:ascii="Arial" w:hAnsi="Arial" w:cs="Arial"/>
        </w:rPr>
      </w:pPr>
      <w:r w:rsidRPr="004135B9">
        <w:rPr>
          <w:rFonts w:ascii="Arial" w:hAnsi="Arial" w:cs="Arial"/>
        </w:rPr>
        <w:t>Empowering children and young people to participate in decisions affecting them</w:t>
      </w:r>
    </w:p>
    <w:p w:rsidR="00765BA2" w:rsidRPr="004135B9" w:rsidRDefault="004135B9">
      <w:pPr>
        <w:pStyle w:val="ListBullet"/>
        <w:rPr>
          <w:rFonts w:ascii="Arial" w:hAnsi="Arial" w:cs="Arial"/>
        </w:rPr>
      </w:pPr>
      <w:r w:rsidRPr="004135B9">
        <w:rPr>
          <w:rFonts w:ascii="Arial" w:hAnsi="Arial" w:cs="Arial"/>
        </w:rPr>
        <w:t>Engaging families and communities in promoting child safety</w:t>
      </w:r>
    </w:p>
    <w:p w:rsidR="00765BA2" w:rsidRPr="004135B9" w:rsidRDefault="004135B9">
      <w:pPr>
        <w:pStyle w:val="ListBullet"/>
        <w:rPr>
          <w:rFonts w:ascii="Arial" w:hAnsi="Arial" w:cs="Arial"/>
        </w:rPr>
      </w:pPr>
      <w:r w:rsidRPr="004135B9">
        <w:rPr>
          <w:rFonts w:ascii="Arial" w:hAnsi="Arial" w:cs="Arial"/>
        </w:rPr>
        <w:t>Respecting equity and diversity</w:t>
      </w:r>
    </w:p>
    <w:p w:rsidR="00765BA2" w:rsidRPr="004135B9" w:rsidRDefault="004135B9">
      <w:pPr>
        <w:pStyle w:val="ListBullet"/>
        <w:rPr>
          <w:rFonts w:ascii="Arial" w:hAnsi="Arial" w:cs="Arial"/>
        </w:rPr>
      </w:pPr>
      <w:r w:rsidRPr="004135B9">
        <w:rPr>
          <w:rFonts w:ascii="Arial" w:hAnsi="Arial" w:cs="Arial"/>
        </w:rPr>
        <w:t>Ensuring staff and volunteers are suitable and supported</w:t>
      </w:r>
    </w:p>
    <w:p w:rsidR="00765BA2" w:rsidRPr="004135B9" w:rsidRDefault="004135B9">
      <w:pPr>
        <w:pStyle w:val="ListBullet"/>
        <w:rPr>
          <w:rFonts w:ascii="Arial" w:hAnsi="Arial" w:cs="Arial"/>
        </w:rPr>
      </w:pPr>
      <w:r w:rsidRPr="004135B9">
        <w:rPr>
          <w:rFonts w:ascii="Arial" w:hAnsi="Arial" w:cs="Arial"/>
        </w:rPr>
        <w:t>Creating child-focused complaint processes</w:t>
      </w:r>
    </w:p>
    <w:p w:rsidR="00765BA2" w:rsidRPr="004135B9" w:rsidRDefault="004135B9">
      <w:pPr>
        <w:pStyle w:val="ListBullet"/>
        <w:rPr>
          <w:rFonts w:ascii="Arial" w:hAnsi="Arial" w:cs="Arial"/>
        </w:rPr>
      </w:pPr>
      <w:r w:rsidRPr="004135B9">
        <w:rPr>
          <w:rFonts w:ascii="Arial" w:hAnsi="Arial" w:cs="Arial"/>
        </w:rPr>
        <w:t>Providing ongoing education and training</w:t>
      </w:r>
    </w:p>
    <w:p w:rsidR="00765BA2" w:rsidRPr="004135B9" w:rsidRDefault="004135B9">
      <w:pPr>
        <w:pStyle w:val="ListBullet"/>
        <w:rPr>
          <w:rFonts w:ascii="Arial" w:hAnsi="Arial" w:cs="Arial"/>
        </w:rPr>
      </w:pPr>
      <w:r w:rsidRPr="004135B9">
        <w:rPr>
          <w:rFonts w:ascii="Arial" w:hAnsi="Arial" w:cs="Arial"/>
        </w:rPr>
        <w:t>Maintaining safe physical and online environments</w:t>
      </w:r>
    </w:p>
    <w:p w:rsidR="00765BA2" w:rsidRPr="004135B9" w:rsidRDefault="004135B9">
      <w:pPr>
        <w:pStyle w:val="ListBullet"/>
        <w:rPr>
          <w:rFonts w:ascii="Arial" w:hAnsi="Arial" w:cs="Arial"/>
        </w:rPr>
      </w:pPr>
      <w:r w:rsidRPr="004135B9">
        <w:rPr>
          <w:rFonts w:ascii="Arial" w:hAnsi="Arial" w:cs="Arial"/>
        </w:rPr>
        <w:t>Regularly reviewing and improving our child safety practices</w:t>
      </w:r>
    </w:p>
    <w:p w:rsidR="00765BA2" w:rsidRPr="004135B9" w:rsidRDefault="004135B9">
      <w:pPr>
        <w:pStyle w:val="ListBullet"/>
        <w:rPr>
          <w:rFonts w:ascii="Arial" w:hAnsi="Arial" w:cs="Arial"/>
        </w:rPr>
      </w:pPr>
      <w:r w:rsidRPr="004135B9">
        <w:rPr>
          <w:rFonts w:ascii="Arial" w:hAnsi="Arial" w:cs="Arial"/>
        </w:rPr>
        <w:t>Documenting policies and procedures that support child safety</w:t>
      </w:r>
    </w:p>
    <w:p w:rsidR="00765BA2" w:rsidRPr="004135B9" w:rsidRDefault="004135B9">
      <w:pPr>
        <w:pStyle w:val="Heading2"/>
        <w:rPr>
          <w:rFonts w:ascii="Arial" w:hAnsi="Arial" w:cs="Arial"/>
          <w:color w:val="365F91"/>
          <w:sz w:val="22"/>
          <w:szCs w:val="22"/>
        </w:rPr>
      </w:pPr>
      <w:r w:rsidRPr="004135B9">
        <w:rPr>
          <w:rFonts w:ascii="Arial" w:hAnsi="Arial" w:cs="Arial"/>
          <w:color w:val="365F91"/>
          <w:sz w:val="22"/>
          <w:szCs w:val="22"/>
        </w:rPr>
        <w:t>Zero Tolerance for Abuse</w:t>
      </w:r>
    </w:p>
    <w:p w:rsidR="00765BA2" w:rsidRPr="004135B9" w:rsidRDefault="004135B9">
      <w:pPr>
        <w:rPr>
          <w:rFonts w:ascii="Arial" w:hAnsi="Arial" w:cs="Arial"/>
        </w:rPr>
      </w:pPr>
      <w:r w:rsidRPr="004135B9">
        <w:rPr>
          <w:rFonts w:ascii="Arial" w:hAnsi="Arial" w:cs="Arial"/>
        </w:rPr>
        <w:t>We have zero tolerance for child abuse and take all concerns seriously. Our staff and volunteers are trained to identify and respond to risks, and we have clear procedures for reporting and managing allegations.</w:t>
      </w:r>
    </w:p>
    <w:p w:rsidR="004131A4" w:rsidRPr="004131A4" w:rsidRDefault="004131A4" w:rsidP="004131A4">
      <w:pPr>
        <w:pStyle w:val="Heading2"/>
        <w:rPr>
          <w:rFonts w:ascii="Arial" w:hAnsi="Arial" w:cs="Arial"/>
          <w:color w:val="365F91"/>
          <w:sz w:val="22"/>
          <w:szCs w:val="22"/>
          <w:lang w:val="en-AU"/>
        </w:rPr>
      </w:pPr>
      <w:r w:rsidRPr="004131A4">
        <w:rPr>
          <w:rFonts w:ascii="Arial" w:hAnsi="Arial" w:cs="Arial"/>
          <w:color w:val="365F91"/>
          <w:sz w:val="22"/>
          <w:szCs w:val="22"/>
          <w:lang w:val="en-AU"/>
        </w:rPr>
        <w:t>Inclusive, Culturally Safe, and Respectful of Diversity</w:t>
      </w:r>
    </w:p>
    <w:p w:rsidR="004131A4" w:rsidRPr="004131A4" w:rsidRDefault="004131A4" w:rsidP="004131A4">
      <w:pPr>
        <w:pStyle w:val="Heading2"/>
        <w:rPr>
          <w:rFonts w:ascii="Arial" w:hAnsi="Arial" w:cs="Arial"/>
          <w:b w:val="0"/>
          <w:color w:val="auto"/>
          <w:sz w:val="22"/>
          <w:szCs w:val="22"/>
          <w:lang w:val="en-AU"/>
        </w:rPr>
      </w:pPr>
      <w:r w:rsidRPr="004131A4">
        <w:rPr>
          <w:rFonts w:ascii="Arial" w:hAnsi="Arial" w:cs="Arial"/>
          <w:b w:val="0"/>
          <w:color w:val="auto"/>
          <w:sz w:val="22"/>
          <w:szCs w:val="22"/>
          <w:lang w:val="en-AU"/>
        </w:rPr>
        <w:t>We are committed to fostering an environment that is inclusive, culturally safe, and respectful of all children. This includes:</w:t>
      </w:r>
    </w:p>
    <w:p w:rsidR="004131A4" w:rsidRPr="004131A4" w:rsidRDefault="004131A4" w:rsidP="004131A4">
      <w:pPr>
        <w:pStyle w:val="Heading2"/>
        <w:numPr>
          <w:ilvl w:val="0"/>
          <w:numId w:val="10"/>
        </w:numPr>
        <w:rPr>
          <w:rFonts w:ascii="Arial" w:hAnsi="Arial" w:cs="Arial"/>
          <w:b w:val="0"/>
          <w:color w:val="auto"/>
          <w:sz w:val="22"/>
          <w:szCs w:val="22"/>
          <w:lang w:val="en-AU"/>
        </w:rPr>
      </w:pPr>
      <w:r w:rsidRPr="004131A4">
        <w:rPr>
          <w:rFonts w:ascii="Arial" w:hAnsi="Arial" w:cs="Arial"/>
          <w:b w:val="0"/>
          <w:color w:val="auto"/>
          <w:sz w:val="22"/>
          <w:szCs w:val="22"/>
          <w:lang w:val="en-AU"/>
        </w:rPr>
        <w:t xml:space="preserve">Ensuring the cultural safety of Aboriginal and Torres Strait Islander children. </w:t>
      </w:r>
    </w:p>
    <w:p w:rsidR="004131A4" w:rsidRPr="004131A4" w:rsidRDefault="004131A4" w:rsidP="004131A4">
      <w:pPr>
        <w:pStyle w:val="Heading2"/>
        <w:numPr>
          <w:ilvl w:val="0"/>
          <w:numId w:val="10"/>
        </w:numPr>
        <w:rPr>
          <w:rFonts w:ascii="Arial" w:hAnsi="Arial" w:cs="Arial"/>
          <w:b w:val="0"/>
          <w:color w:val="auto"/>
          <w:sz w:val="22"/>
          <w:szCs w:val="22"/>
          <w:lang w:val="en-AU"/>
        </w:rPr>
      </w:pPr>
      <w:r w:rsidRPr="004131A4">
        <w:rPr>
          <w:rFonts w:ascii="Arial" w:hAnsi="Arial" w:cs="Arial"/>
          <w:b w:val="0"/>
          <w:color w:val="auto"/>
          <w:sz w:val="22"/>
          <w:szCs w:val="22"/>
          <w:lang w:val="en-AU"/>
        </w:rPr>
        <w:t xml:space="preserve">Supporting the inclusion of children from culturally and linguistically diverse backgrounds. </w:t>
      </w:r>
    </w:p>
    <w:p w:rsidR="004131A4" w:rsidRPr="004131A4" w:rsidRDefault="004131A4" w:rsidP="004131A4">
      <w:pPr>
        <w:pStyle w:val="Heading2"/>
        <w:numPr>
          <w:ilvl w:val="0"/>
          <w:numId w:val="10"/>
        </w:numPr>
        <w:rPr>
          <w:rFonts w:ascii="Arial" w:hAnsi="Arial" w:cs="Arial"/>
          <w:b w:val="0"/>
          <w:color w:val="auto"/>
          <w:sz w:val="22"/>
          <w:szCs w:val="22"/>
          <w:lang w:val="en-AU"/>
        </w:rPr>
      </w:pPr>
      <w:r w:rsidRPr="004131A4">
        <w:rPr>
          <w:rFonts w:ascii="Arial" w:hAnsi="Arial" w:cs="Arial"/>
          <w:b w:val="0"/>
          <w:color w:val="auto"/>
          <w:sz w:val="22"/>
          <w:szCs w:val="22"/>
          <w:lang w:val="en-AU"/>
        </w:rPr>
        <w:t xml:space="preserve">Promoting the safety, participation and empowerment of children with disability. </w:t>
      </w:r>
    </w:p>
    <w:p w:rsidR="004131A4" w:rsidRDefault="004131A4" w:rsidP="004131A4">
      <w:pPr>
        <w:pStyle w:val="Heading2"/>
        <w:numPr>
          <w:ilvl w:val="0"/>
          <w:numId w:val="10"/>
        </w:numPr>
        <w:rPr>
          <w:rFonts w:ascii="Arial" w:hAnsi="Arial" w:cs="Arial"/>
          <w:b w:val="0"/>
          <w:color w:val="auto"/>
          <w:sz w:val="22"/>
          <w:szCs w:val="22"/>
          <w:lang w:val="en-AU"/>
        </w:rPr>
      </w:pPr>
      <w:r w:rsidRPr="004131A4">
        <w:rPr>
          <w:rFonts w:ascii="Arial" w:hAnsi="Arial" w:cs="Arial"/>
          <w:b w:val="0"/>
          <w:color w:val="auto"/>
          <w:sz w:val="22"/>
          <w:szCs w:val="22"/>
          <w:lang w:val="en-AU"/>
        </w:rPr>
        <w:t xml:space="preserve">Recognising, affirming, and respecting gender diversity and diverse family structures. </w:t>
      </w:r>
    </w:p>
    <w:p w:rsidR="004131A4" w:rsidRPr="004131A4" w:rsidRDefault="004131A4" w:rsidP="004131A4">
      <w:pPr>
        <w:pStyle w:val="Heading2"/>
        <w:numPr>
          <w:ilvl w:val="0"/>
          <w:numId w:val="10"/>
        </w:numPr>
        <w:rPr>
          <w:rFonts w:ascii="Arial" w:hAnsi="Arial" w:cs="Arial"/>
          <w:b w:val="0"/>
          <w:color w:val="auto"/>
          <w:sz w:val="22"/>
          <w:szCs w:val="22"/>
          <w:lang w:val="en-AU"/>
        </w:rPr>
      </w:pPr>
      <w:bookmarkStart w:id="0" w:name="_GoBack"/>
      <w:bookmarkEnd w:id="0"/>
      <w:r w:rsidRPr="004131A4">
        <w:rPr>
          <w:rFonts w:ascii="Arial" w:hAnsi="Arial" w:cs="Arial"/>
          <w:b w:val="0"/>
          <w:color w:val="auto"/>
          <w:sz w:val="22"/>
          <w:szCs w:val="22"/>
          <w:lang w:val="en-AU"/>
        </w:rPr>
        <w:t>Creating spaces where all children feel valued, heard, and supported regardless of their background, identity, or lived experience</w:t>
      </w:r>
    </w:p>
    <w:p w:rsidR="00765BA2" w:rsidRPr="004135B9" w:rsidRDefault="004135B9" w:rsidP="004131A4">
      <w:pPr>
        <w:pStyle w:val="Heading2"/>
        <w:rPr>
          <w:rFonts w:ascii="Arial" w:hAnsi="Arial" w:cs="Arial"/>
          <w:color w:val="365F91"/>
          <w:sz w:val="22"/>
          <w:szCs w:val="22"/>
        </w:rPr>
      </w:pPr>
      <w:r w:rsidRPr="004135B9">
        <w:rPr>
          <w:rFonts w:ascii="Arial" w:hAnsi="Arial" w:cs="Arial"/>
          <w:color w:val="365F91"/>
          <w:sz w:val="22"/>
          <w:szCs w:val="22"/>
        </w:rPr>
        <w:t>Children’s Voices Matter</w:t>
      </w:r>
    </w:p>
    <w:p w:rsidR="00765BA2" w:rsidRPr="004135B9" w:rsidRDefault="004135B9">
      <w:pPr>
        <w:rPr>
          <w:rFonts w:ascii="Arial" w:hAnsi="Arial" w:cs="Arial"/>
        </w:rPr>
      </w:pPr>
      <w:r w:rsidRPr="004135B9">
        <w:rPr>
          <w:rFonts w:ascii="Arial" w:hAnsi="Arial" w:cs="Arial"/>
        </w:rPr>
        <w:t>Children are active participants in our organisation. We listen to their voices, respect their views, and involve them in decisions that affect them.</w:t>
      </w:r>
    </w:p>
    <w:p w:rsidR="00765BA2" w:rsidRPr="004135B9" w:rsidRDefault="004135B9">
      <w:pPr>
        <w:pStyle w:val="Heading2"/>
        <w:rPr>
          <w:rFonts w:ascii="Arial" w:hAnsi="Arial" w:cs="Arial"/>
          <w:color w:val="365F91"/>
          <w:sz w:val="22"/>
          <w:szCs w:val="22"/>
        </w:rPr>
      </w:pPr>
      <w:r w:rsidRPr="004135B9">
        <w:rPr>
          <w:rFonts w:ascii="Arial" w:hAnsi="Arial" w:cs="Arial"/>
          <w:color w:val="365F91"/>
          <w:sz w:val="22"/>
          <w:szCs w:val="22"/>
        </w:rPr>
        <w:lastRenderedPageBreak/>
        <w:t>Reporting Concerns</w:t>
      </w:r>
    </w:p>
    <w:p w:rsidR="00765BA2" w:rsidRPr="004135B9" w:rsidRDefault="004135B9">
      <w:pPr>
        <w:rPr>
          <w:rFonts w:ascii="Arial" w:hAnsi="Arial" w:cs="Arial"/>
        </w:rPr>
      </w:pPr>
      <w:r w:rsidRPr="004135B9">
        <w:rPr>
          <w:rFonts w:ascii="Arial" w:hAnsi="Arial" w:cs="Arial"/>
        </w:rPr>
        <w:t>We encourage anyone with concerns about child safety to speak up. Reports can be made confidentially and will be handled with care and urgency.</w:t>
      </w:r>
    </w:p>
    <w:p w:rsidR="00765BA2" w:rsidRPr="004135B9" w:rsidRDefault="004135B9">
      <w:pPr>
        <w:rPr>
          <w:rFonts w:ascii="Arial" w:hAnsi="Arial" w:cs="Arial"/>
        </w:rPr>
      </w:pPr>
      <w:r w:rsidRPr="004135B9">
        <w:rPr>
          <w:rFonts w:ascii="Arial" w:hAnsi="Arial" w:cs="Arial"/>
        </w:rPr>
        <w:t>For more information, please refer to our Child Safe Policy, Code of Conduct, and Reporting Procedures, available on our website or by request.</w:t>
      </w:r>
    </w:p>
    <w:sectPr w:rsidR="00765BA2" w:rsidRPr="004135B9" w:rsidSect="004135B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BF1306"/>
    <w:multiLevelType w:val="hybridMultilevel"/>
    <w:tmpl w:val="F5E290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4131A4"/>
    <w:rsid w:val="004135B9"/>
    <w:rsid w:val="00765BA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A6D99B"/>
  <w14:defaultImageDpi w14:val="300"/>
  <w15:docId w15:val="{9A955F15-B8B8-4EFE-AD42-748410C29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2559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E9422-0D1A-4839-A1B6-98ECB85E1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Dee Froude</cp:lastModifiedBy>
  <cp:revision>3</cp:revision>
  <dcterms:created xsi:type="dcterms:W3CDTF">2025-08-06T01:23:00Z</dcterms:created>
  <dcterms:modified xsi:type="dcterms:W3CDTF">2025-08-06T23:06:00Z</dcterms:modified>
  <cp:category/>
</cp:coreProperties>
</file>